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рассмотрению проекта Нормативов       градостроительного   проектирования      муниципального  образования Фурмановский сельсовет   Первомайского      района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Оренбургской области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декабря 2014 года                                                                       п.Фурманов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здание Фурмановского сельского клуба, расположенного по адресу: Оренбургская область, Первомайский район, п.Фурманов, ул.Рабочая, д.18</w:t>
      </w:r>
    </w:p>
    <w:p w:rsidR="00060CBE" w:rsidRDefault="00060CBE" w:rsidP="00060CBE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 17:00 час.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>: 15 человек.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Председательствующий: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Фурмановский  сельсовет  А.В.Илясов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>: Строганова Е.В.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проекта  Нормативов       градостроительного  проектирования  муниципального образования Фурмановский  сельсовет Первомайского  района Оренбургской области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Выступление главы муниципального образования Фурмановский  сельсовет А.В.Илясова по представленному для рассмотрения проекта Нормативов       градостроительного проектирования муниципального  образования Фурмановский сельсовет  Первомайского района  Оренбургской области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Фурмановский  сельсовет А.В.Илясов назначить секретарем публичных слушаний  Строганову Е.В.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Фурмановский сельсовет А.В.Илясов выступил  перед присутствующими с докладом.  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А.В.Илясов, </w:t>
      </w:r>
      <w:r>
        <w:rPr>
          <w:rFonts w:ascii="Times New Roman" w:hAnsi="Times New Roman" w:cs="Times New Roman"/>
          <w:sz w:val="28"/>
          <w:szCs w:val="28"/>
        </w:rPr>
        <w:lastRenderedPageBreak/>
        <w:t>ознакомил  участников публичных слушаний с проектом Нормативов       градостроительного  проектирования муниципального образования Фурмановский  сельсовет  Первомайского  района Оренбургской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подготовленные  ООО  «Компания Земпроект» по заданию администрации Фурмановского  сельсовета  на основании муниципального контракта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60CBE" w:rsidRDefault="00060CBE" w:rsidP="00060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Назначение местных нормативов градостроительного проектирования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1.1Местные нормативы градостроительного проектирования МО Фурмановский  сельсовет  Первомайского района Оренбургской области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Положением о составе, порядке подготовки утверждения местных нормативов градостроительного проектирования муниципального образования Фурмановский сельсовет, нормативными правовыми актами Оренбургской области о градостроительной деятельности, муниципальными правовыми актами  МО Фурмановский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Местные нормативы градостроительного проектирования МО Фурмановский сельсовет 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Фурмановский сельсовет.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Настоящие нормативы решают следующие основные задачи: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 CYR" w:char="F02D"/>
      </w:r>
      <w:r>
        <w:rPr>
          <w:rFonts w:ascii="Times New Roman" w:hAnsi="Times New Roman" w:cs="Times New Roman"/>
          <w:sz w:val="28"/>
          <w:szCs w:val="28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 МО Фурмановский сельсовет;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 CYR" w:char="F02D"/>
      </w:r>
      <w:r>
        <w:rPr>
          <w:rFonts w:ascii="Times New Roman" w:hAnsi="Times New Roman" w:cs="Times New Roman"/>
          <w:sz w:val="28"/>
          <w:szCs w:val="28"/>
        </w:rPr>
        <w:tab/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 CYR" w:char="F02D"/>
      </w:r>
      <w:r>
        <w:rPr>
          <w:rFonts w:ascii="Times New Roman" w:hAnsi="Times New Roman" w:cs="Times New Roman"/>
          <w:sz w:val="28"/>
          <w:szCs w:val="28"/>
        </w:rPr>
        <w:tab/>
        <w:t>обеспечение оценки качества градостроительной документации в плане соответствия её решений целям повышения качества жизни населения МО Фурмановский сельсовет;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 CYR" w:char="F02D"/>
      </w:r>
      <w:r>
        <w:rPr>
          <w:rFonts w:ascii="Times New Roman" w:hAnsi="Times New Roman" w:cs="Times New Roman"/>
          <w:sz w:val="28"/>
          <w:szCs w:val="28"/>
        </w:rPr>
        <w:tab/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МО Фурмановский сельсовет;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Нормативы, принятые на муниципальном 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областных нормативах градостроительного проектирования.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Настоящие Нормативы обязательны для всех субъектов градостроительной деятельности, осуществляющих свою деятельность на территории Фурмановского сельсовета Первомайского района Оренбургской области, независимо от их организационно-правовой формы.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Область применения местных нормативо-градостроительного проектирования.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Местные нормативы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Фурмановского сельсовета и Оренбургской области, положениями утвержденных федеральных, региональных и муниципальных программ, 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060CBE" w:rsidRDefault="00060CBE" w:rsidP="00060CBE">
      <w:pPr>
        <w:spacing w:after="0" w:line="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Настоящие нормативы решают следующие основные задачи:</w:t>
      </w:r>
    </w:p>
    <w:p w:rsidR="00060CBE" w:rsidRDefault="00060CBE" w:rsidP="00060CBE">
      <w:pPr>
        <w:pStyle w:val="1"/>
        <w:widowControl/>
        <w:numPr>
          <w:ilvl w:val="0"/>
          <w:numId w:val="2"/>
        </w:numPr>
        <w:tabs>
          <w:tab w:val="left" w:pos="993"/>
        </w:tabs>
        <w:suppressAutoHyphens w:val="0"/>
        <w:spacing w:line="0" w:lineRule="atLeast"/>
        <w:ind w:left="0"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>
        <w:rPr>
          <w:sz w:val="28"/>
          <w:szCs w:val="28"/>
          <w:lang w:eastAsia="ru-RU"/>
        </w:rPr>
        <w:t xml:space="preserve">МО </w:t>
      </w:r>
      <w:r>
        <w:rPr>
          <w:sz w:val="28"/>
          <w:szCs w:val="28"/>
        </w:rPr>
        <w:t>Фурмановский</w:t>
      </w:r>
      <w:r>
        <w:rPr>
          <w:sz w:val="28"/>
          <w:szCs w:val="28"/>
          <w:lang w:eastAsia="ru-RU"/>
        </w:rPr>
        <w:t xml:space="preserve"> сельсовет</w:t>
      </w:r>
      <w:r>
        <w:rPr>
          <w:color w:val="000000"/>
          <w:sz w:val="28"/>
          <w:szCs w:val="28"/>
          <w:lang w:eastAsia="ru-RU"/>
        </w:rPr>
        <w:t>;</w:t>
      </w:r>
    </w:p>
    <w:p w:rsidR="00060CBE" w:rsidRDefault="00060CBE" w:rsidP="00060CBE">
      <w:pPr>
        <w:pStyle w:val="1"/>
        <w:widowControl/>
        <w:numPr>
          <w:ilvl w:val="0"/>
          <w:numId w:val="2"/>
        </w:numPr>
        <w:tabs>
          <w:tab w:val="left" w:pos="993"/>
        </w:tabs>
        <w:suppressAutoHyphens w:val="0"/>
        <w:spacing w:line="0" w:lineRule="atLeast"/>
        <w:ind w:left="0"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060CBE" w:rsidRDefault="00060CBE" w:rsidP="00060CBE">
      <w:pPr>
        <w:pStyle w:val="1"/>
        <w:widowControl/>
        <w:numPr>
          <w:ilvl w:val="0"/>
          <w:numId w:val="2"/>
        </w:numPr>
        <w:tabs>
          <w:tab w:val="left" w:pos="993"/>
        </w:tabs>
        <w:suppressAutoHyphens w:val="0"/>
        <w:spacing w:line="0" w:lineRule="atLeast"/>
        <w:ind w:left="0" w:firstLine="851"/>
        <w:jc w:val="both"/>
        <w:textAlignment w:val="baseline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>
        <w:rPr>
          <w:sz w:val="28"/>
          <w:szCs w:val="28"/>
          <w:lang w:eastAsia="ru-RU"/>
        </w:rPr>
        <w:t xml:space="preserve">МО </w:t>
      </w:r>
      <w:r>
        <w:rPr>
          <w:sz w:val="28"/>
          <w:szCs w:val="28"/>
        </w:rPr>
        <w:t>Фурмановский</w:t>
      </w:r>
      <w:r>
        <w:rPr>
          <w:sz w:val="28"/>
          <w:szCs w:val="28"/>
          <w:lang w:eastAsia="ru-RU"/>
        </w:rPr>
        <w:t xml:space="preserve"> сельсовет;</w:t>
      </w:r>
    </w:p>
    <w:p w:rsidR="00060CBE" w:rsidRDefault="00060CBE" w:rsidP="00060CBE">
      <w:pPr>
        <w:pStyle w:val="1"/>
        <w:widowControl/>
        <w:numPr>
          <w:ilvl w:val="0"/>
          <w:numId w:val="2"/>
        </w:numPr>
        <w:tabs>
          <w:tab w:val="left" w:pos="993"/>
        </w:tabs>
        <w:suppressAutoHyphens w:val="0"/>
        <w:spacing w:line="0" w:lineRule="atLeast"/>
        <w:ind w:left="0" w:firstLine="851"/>
        <w:jc w:val="both"/>
        <w:textAlignment w:val="baseline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>
        <w:rPr>
          <w:sz w:val="28"/>
          <w:szCs w:val="28"/>
          <w:lang w:eastAsia="ru-RU"/>
        </w:rPr>
        <w:t xml:space="preserve">МО </w:t>
      </w:r>
      <w:r>
        <w:rPr>
          <w:sz w:val="28"/>
          <w:szCs w:val="28"/>
        </w:rPr>
        <w:t>Фурмановский</w:t>
      </w:r>
      <w:r>
        <w:rPr>
          <w:sz w:val="28"/>
          <w:szCs w:val="28"/>
          <w:lang w:eastAsia="ru-RU"/>
        </w:rPr>
        <w:t xml:space="preserve"> сельсовет;</w:t>
      </w:r>
    </w:p>
    <w:p w:rsidR="00060CBE" w:rsidRDefault="00060CBE" w:rsidP="00060CBE">
      <w:pPr>
        <w:pStyle w:val="ConsPlusNormal0"/>
        <w:widowControl/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нормативы применяются при:</w:t>
      </w:r>
    </w:p>
    <w:p w:rsidR="00060CBE" w:rsidRDefault="00060CBE" w:rsidP="00060CBE">
      <w:pPr>
        <w:pStyle w:val="ConsPlusNormal0"/>
        <w:widowControl/>
        <w:numPr>
          <w:ilvl w:val="0"/>
          <w:numId w:val="3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060CBE" w:rsidRDefault="00060CBE" w:rsidP="00060CBE">
      <w:pPr>
        <w:pStyle w:val="ConsPlusNormal0"/>
        <w:widowControl/>
        <w:numPr>
          <w:ilvl w:val="0"/>
          <w:numId w:val="3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внесении изменений в вышеуказанные виды градостроительной документации;</w:t>
      </w:r>
    </w:p>
    <w:p w:rsidR="00060CBE" w:rsidRDefault="00060CBE" w:rsidP="00060CBE">
      <w:pPr>
        <w:pStyle w:val="ConsPlusNormal0"/>
        <w:widowControl/>
        <w:numPr>
          <w:ilvl w:val="0"/>
          <w:numId w:val="3"/>
        </w:numPr>
        <w:tabs>
          <w:tab w:val="left" w:pos="1134"/>
          <w:tab w:val="left" w:pos="1701"/>
        </w:tabs>
        <w:spacing w:line="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060CBE" w:rsidRDefault="00060CBE" w:rsidP="00060CBE">
      <w:pPr>
        <w:pStyle w:val="ConsPlusNormal0"/>
        <w:widowControl/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Местные нормативы градостроительного проектирования МО Фурмановский сельсовет Первомайского района Оренбургской области учитываются также:</w:t>
      </w:r>
    </w:p>
    <w:p w:rsidR="00060CBE" w:rsidRDefault="00060CBE" w:rsidP="00060CBE">
      <w:pPr>
        <w:pStyle w:val="ConsPlusNormal0"/>
        <w:widowControl/>
        <w:numPr>
          <w:ilvl w:val="0"/>
          <w:numId w:val="4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МО Фурмановский сельсовет;</w:t>
      </w:r>
    </w:p>
    <w:p w:rsidR="00060CBE" w:rsidRDefault="00060CBE" w:rsidP="00060CBE">
      <w:pPr>
        <w:pStyle w:val="S0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spacing w:line="0" w:lineRule="atLeast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060CBE" w:rsidRDefault="00060CBE" w:rsidP="00060CBE">
      <w:pPr>
        <w:pStyle w:val="S0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spacing w:line="0" w:lineRule="atLeast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Местные нормативы градостроительного проектирования разработаны с учетом особенностей градостроительных условий в границах Фурмановского сельсовета.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проекта Нормативов       градостроительного  проектирования муниципального образования Фурмановский сельсовет  Первомайского  района Оренбургской области </w:t>
      </w:r>
      <w:r>
        <w:rPr>
          <w:rFonts w:ascii="Times New Roman" w:hAnsi="Times New Roman" w:cs="Times New Roman"/>
          <w:iCs/>
          <w:sz w:val="28"/>
          <w:szCs w:val="28"/>
        </w:rPr>
        <w:t>направляется главой муниципального образования Фурмановский сельсовет на утверждение Совету депутатов  муниципального образования Фурмановский сельсовет.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Поступило предложение согласовать проект  Нормативов       градостроительного  проектирования муниципального образования Фурмановский  сельсовет  Первомайского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Других предложений не поступило. За согласование Нормативов       градостроительного  проектирования муниципального образования Фурмановский  сельсовет  Первомайского  района Оренбургской области проголосовали единогласно.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060CBE" w:rsidRDefault="00060CBE" w:rsidP="00060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1.Публичные слушания по проекту Нормативов       градостроительного  проектирования муниципального образования Фурмановский  сельсовет  Первомайского  района Оренбургской области признаны состоявшимися; </w:t>
      </w:r>
    </w:p>
    <w:p w:rsidR="00060CBE" w:rsidRDefault="00060CBE" w:rsidP="00060CB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2.Проекту Нормативов градостроительного  проектирования муниципального образования Фурмановский  сельсовет  Первомайского  района Оренбургской области дано положительное заключение общественности;</w:t>
      </w:r>
    </w:p>
    <w:p w:rsidR="00060CBE" w:rsidRDefault="00060CBE" w:rsidP="00060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3.Комиссии по организации и проведению публичных слушаний рекомендовано представить проект Нормативов градостроительного  проектирования муниципального образования Фурмановский  сельсовет  Первомайского  района Оренбургской области главе муниципального образования для принятия решения;</w:t>
      </w:r>
    </w:p>
    <w:p w:rsidR="00060CBE" w:rsidRDefault="00060CBE" w:rsidP="00060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4.Обнародовать   заключение о результатах  публичных слушаний путем  размещения документа на информационных стендах: в поселке Фурманов- здание центральной конторы   сельскохозяйственного производственного кооператива имени Фурманова, в поселке Приречный - здание конторы отделения № 1 сельскохозяйственного производственного кооператива имени Фурманова, в поселке Башкировка -   здание Башкировской начальной общеобразовательной  школы, филиала  муниципального бюджетного общеобразовательного учреждения «Фурмановская средняя общеобразовательная школа», в селе Конное -   здание  Конновской начальной общеобразовательной  школы, филиала  муниципального бюджетного общеобразовательного учреждения «Фурмановская средняя общеобразовательная школа» , в поселке Пруды - здание Прудовской начальной общеобразовательной  школы, филиала  муниципального бюджетного общеобразовательного учреждения «Фурмановская средняя общеобразовательная школа», в селе Мансурово -   здание муниципального бюджетного общеобразовательного учреждения «Мансуровская средняя  общеобразовательная школа», в поселке Назаровка-   здание  муниципального бюджетного общеобразовательного учреждения «Назаровская основная  общеобразовательная школа»,  в поселке Источный- здание Источинской  начальной общеобразовательной  школы, филиала  муниципального бюджетного общеобразовательного учреждения «Мансуровская средняя общеобразовательная школа» и разместить  на официальном сайте Первомайского района  .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Фурмановский  сельсовет                                               А.В.Илясов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Е.В.Строганова</w:t>
      </w: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0CBE" w:rsidRDefault="00060CBE" w:rsidP="00060C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A2C3F" w:rsidRDefault="00BA2C3F"/>
    <w:sectPr w:rsidR="00BA2C3F" w:rsidSect="00BA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97331"/>
    <w:multiLevelType w:val="hybridMultilevel"/>
    <w:tmpl w:val="A256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CBE"/>
    <w:rsid w:val="00060CBE"/>
    <w:rsid w:val="0040393D"/>
    <w:rsid w:val="00BA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0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60CB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60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">
    <w:name w:val="S_Обычный Знак"/>
    <w:link w:val="S0"/>
    <w:locked/>
    <w:rsid w:val="00060CBE"/>
    <w:rPr>
      <w:rFonts w:ascii="Times New Roman" w:eastAsia="Times New Roman" w:hAnsi="Times New Roman" w:cs="Times New Roman"/>
      <w:sz w:val="20"/>
      <w:szCs w:val="24"/>
    </w:rPr>
  </w:style>
  <w:style w:type="paragraph" w:customStyle="1" w:styleId="S0">
    <w:name w:val="S_Обычный"/>
    <w:basedOn w:val="a"/>
    <w:link w:val="S"/>
    <w:rsid w:val="00060C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10213</Characters>
  <Application>Microsoft Office Word</Application>
  <DocSecurity>0</DocSecurity>
  <Lines>85</Lines>
  <Paragraphs>23</Paragraphs>
  <ScaleCrop>false</ScaleCrop>
  <Company>Hewlett-Packard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2016-10-04T07:22:00Z</dcterms:created>
  <dcterms:modified xsi:type="dcterms:W3CDTF">2016-10-04T07:22:00Z</dcterms:modified>
</cp:coreProperties>
</file>